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B2" w:rsidRPr="00126F9A" w:rsidRDefault="00C31B22" w:rsidP="00126F9A">
      <w:pPr>
        <w:pStyle w:val="PlainTex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исследовательск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ий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центр«Информатика и управление» РАН</w:t>
      </w:r>
    </w:p>
    <w:p w:rsidR="007508B2" w:rsidRPr="00126F9A" w:rsidRDefault="007508B2" w:rsidP="00126F9A">
      <w:pPr>
        <w:pStyle w:val="PlainTex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НАЦИОНАЛЬНЫЙ КОМИТЕТ ПРИ ПРЕЗИДИУМЕ РАН</w:t>
      </w:r>
    </w:p>
    <w:p w:rsidR="007508B2" w:rsidRPr="00126F9A" w:rsidRDefault="007508B2" w:rsidP="00126F9A">
      <w:pPr>
        <w:pStyle w:val="PlainTex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 РАСПОЗНАВАНИЮ ОБРАЗОВ И АНАЛИЗУ ИЗОБРАЖЕНИЙ</w:t>
      </w:r>
    </w:p>
    <w:p w:rsidR="007508B2" w:rsidRPr="00126F9A" w:rsidRDefault="007508B2" w:rsidP="00126F9A">
      <w:pPr>
        <w:pStyle w:val="PlainTex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30" w:rsidRPr="00126F9A" w:rsidRDefault="007508B2" w:rsidP="00126F9A">
      <w:pPr>
        <w:pStyle w:val="PlainText"/>
        <w:spacing w:line="240" w:lineRule="exact"/>
        <w:jc w:val="center"/>
        <w:rPr>
          <w:rStyle w:val="A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"/>
          <w:rFonts w:ascii="Times New Roman" w:hAnsi="Times New Roman" w:cs="Times New Roman"/>
          <w:b/>
          <w:sz w:val="28"/>
          <w:szCs w:val="28"/>
        </w:rPr>
        <w:t>Международн</w:t>
      </w:r>
      <w:r w:rsidR="00C31B22" w:rsidRPr="00126F9A">
        <w:rPr>
          <w:rStyle w:val="A"/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Style w:val="A"/>
          <w:rFonts w:ascii="Times New Roman" w:hAnsi="Times New Roman" w:cs="Times New Roman"/>
          <w:b/>
          <w:sz w:val="28"/>
          <w:szCs w:val="28"/>
        </w:rPr>
        <w:t xml:space="preserve"> научно-исследовательск</w:t>
      </w:r>
      <w:r w:rsidR="00C31B22" w:rsidRPr="00126F9A">
        <w:rPr>
          <w:rStyle w:val="A"/>
          <w:rFonts w:ascii="Times New Roman" w:hAnsi="Times New Roman" w:cs="Times New Roman"/>
          <w:b/>
          <w:sz w:val="28"/>
          <w:szCs w:val="28"/>
        </w:rPr>
        <w:t>ий семинар</w:t>
      </w:r>
    </w:p>
    <w:p w:rsidR="00085930" w:rsidRPr="00126F9A" w:rsidRDefault="007508B2" w:rsidP="00126F9A">
      <w:pPr>
        <w:pStyle w:val="PlainText"/>
        <w:spacing w:line="240" w:lineRule="exact"/>
        <w:jc w:val="center"/>
        <w:rPr>
          <w:rStyle w:val="A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"/>
          <w:rFonts w:ascii="Times New Roman" w:hAnsi="Times New Roman" w:cs="Times New Roman"/>
          <w:b/>
          <w:sz w:val="28"/>
          <w:szCs w:val="28"/>
        </w:rPr>
        <w:t>«Анализ и понимание изображений</w:t>
      </w:r>
    </w:p>
    <w:p w:rsidR="00085930" w:rsidRPr="00126F9A" w:rsidRDefault="006B1F1E" w:rsidP="00126F9A">
      <w:pPr>
        <w:pStyle w:val="PlainText"/>
        <w:spacing w:line="240" w:lineRule="exact"/>
        <w:jc w:val="center"/>
        <w:rPr>
          <w:rStyle w:val="A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"/>
          <w:rFonts w:ascii="Times New Roman" w:hAnsi="Times New Roman" w:cs="Times New Roman"/>
          <w:b/>
          <w:sz w:val="28"/>
          <w:szCs w:val="28"/>
        </w:rPr>
        <w:t>(</w:t>
      </w:r>
      <w:r w:rsidR="007508B2" w:rsidRPr="00126F9A">
        <w:rPr>
          <w:rStyle w:val="A"/>
          <w:rFonts w:ascii="Times New Roman" w:hAnsi="Times New Roman" w:cs="Times New Roman"/>
          <w:b/>
          <w:sz w:val="28"/>
          <w:szCs w:val="28"/>
        </w:rPr>
        <w:t>Математические, когнитивные и прикладные проблемы</w:t>
      </w:r>
    </w:p>
    <w:p w:rsidR="007508B2" w:rsidRPr="00126F9A" w:rsidRDefault="007508B2" w:rsidP="00126F9A">
      <w:pPr>
        <w:pStyle w:val="PlainText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Style w:val="A"/>
          <w:rFonts w:ascii="Times New Roman" w:hAnsi="Times New Roman" w:cs="Times New Roman"/>
          <w:b/>
          <w:sz w:val="28"/>
          <w:szCs w:val="28"/>
        </w:rPr>
        <w:t xml:space="preserve">анализа изображений и </w:t>
      </w:r>
      <w:r w:rsidR="00085930" w:rsidRPr="00126F9A">
        <w:rPr>
          <w:rStyle w:val="A"/>
          <w:rFonts w:ascii="Times New Roman" w:hAnsi="Times New Roman" w:cs="Times New Roman"/>
          <w:b/>
          <w:sz w:val="28"/>
          <w:szCs w:val="28"/>
        </w:rPr>
        <w:t>с</w:t>
      </w:r>
      <w:r w:rsidRPr="00126F9A">
        <w:rPr>
          <w:rStyle w:val="A"/>
          <w:rFonts w:ascii="Times New Roman" w:hAnsi="Times New Roman" w:cs="Times New Roman"/>
          <w:b/>
          <w:sz w:val="28"/>
          <w:szCs w:val="28"/>
        </w:rPr>
        <w:t>игналов)</w:t>
      </w:r>
      <w:r w:rsidRPr="00126F9A">
        <w:rPr>
          <w:rStyle w:val="A"/>
          <w:rFonts w:ascii="Times New Roman" w:hAnsi="Times New Roman" w:cs="Times New Roman"/>
          <w:b/>
          <w:bCs/>
          <w:sz w:val="28"/>
          <w:szCs w:val="28"/>
        </w:rPr>
        <w:t>»</w:t>
      </w:r>
      <w:r w:rsidRPr="00126F9A">
        <w:rPr>
          <w:rStyle w:val="A"/>
          <w:rFonts w:ascii="Times New Roman" w:hAnsi="Times New Roman" w:cs="Times New Roman"/>
          <w:bCs/>
          <w:sz w:val="28"/>
          <w:szCs w:val="28"/>
        </w:rPr>
        <w:t>.</w:t>
      </w:r>
    </w:p>
    <w:p w:rsidR="00465F0C" w:rsidRPr="00BA1203" w:rsidRDefault="00A64BCE" w:rsidP="00465F0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65F0C" w:rsidRPr="00DD32DD">
          <w:rPr>
            <w:rStyle w:val="Hyperlink"/>
            <w:rFonts w:ascii="Times New Roman" w:hAnsi="Times New Roman" w:cs="Times New Roman"/>
            <w:sz w:val="24"/>
            <w:szCs w:val="24"/>
          </w:rPr>
          <w:t>http://www.frccsc.ru/international/membership/roai/ias/about</w:t>
        </w:r>
      </w:hyperlink>
      <w:r w:rsidR="00465F0C" w:rsidRPr="0046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0C" w:rsidRPr="00BA1203" w:rsidRDefault="00465F0C" w:rsidP="00126F9A">
      <w:pPr>
        <w:pStyle w:val="PlainText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930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Соруководители семинара</w:t>
      </w:r>
      <w:r w:rsidR="00126F9A">
        <w:rPr>
          <w:rFonts w:ascii="Times New Roman" w:hAnsi="Times New Roman" w:cs="Times New Roman"/>
          <w:sz w:val="28"/>
          <w:szCs w:val="28"/>
        </w:rPr>
        <w:t>:</w:t>
      </w:r>
    </w:p>
    <w:p w:rsidR="00126F9A" w:rsidRPr="00126F9A" w:rsidRDefault="00126F9A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академик РАН Ю.И.Журавлев</w:t>
      </w:r>
    </w:p>
    <w:p w:rsidR="00085930" w:rsidRPr="00D7055D" w:rsidRDefault="00085930" w:rsidP="00126F9A">
      <w:pPr>
        <w:pStyle w:val="PlainTex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Председатель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Заместитель директора ВЦ РАН ФИЦ ИУ РАН</w:t>
      </w:r>
    </w:p>
    <w:p w:rsidR="00126F9A" w:rsidRPr="00D7055D" w:rsidRDefault="00126F9A" w:rsidP="00126F9A">
      <w:pPr>
        <w:pStyle w:val="Default"/>
        <w:spacing w:line="240" w:lineRule="exact"/>
        <w:rPr>
          <w:rFonts w:ascii="Times New Roman" w:hAnsi="Times New Roman" w:cs="Times New Roman"/>
        </w:rPr>
      </w:pP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к.ф.-м.н. И.Б.Гуревич</w:t>
      </w:r>
    </w:p>
    <w:p w:rsidR="00085930" w:rsidRPr="00D7055D" w:rsidRDefault="00085930" w:rsidP="00126F9A">
      <w:pPr>
        <w:pStyle w:val="PlainTex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Заместитель председателя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Заведующий сектором «Математические и прикладные проблемы анализа изображений» ФИЦ ИУ РАН</w:t>
      </w: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203" w:rsidRDefault="00D7055D" w:rsidP="00126F9A">
      <w:pPr>
        <w:pStyle w:val="PlainText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</w:t>
      </w:r>
      <w:r w:rsidR="00C31B22" w:rsidRPr="00126F9A">
        <w:rPr>
          <w:rFonts w:ascii="Times New Roman" w:hAnsi="Times New Roman" w:cs="Times New Roman"/>
          <w:sz w:val="28"/>
          <w:szCs w:val="28"/>
        </w:rPr>
        <w:t xml:space="preserve"> заседание семинара состоится </w:t>
      </w:r>
      <w:r w:rsidR="00BA1203">
        <w:rPr>
          <w:rFonts w:ascii="Times New Roman" w:hAnsi="Times New Roman" w:cs="Times New Roman"/>
          <w:sz w:val="28"/>
          <w:szCs w:val="28"/>
        </w:rPr>
        <w:t>в ФИЦ ИУ РАН</w:t>
      </w:r>
    </w:p>
    <w:p w:rsidR="00C31B22" w:rsidRPr="002A145C" w:rsidRDefault="00C31B22" w:rsidP="00126F9A">
      <w:pPr>
        <w:pStyle w:val="PlainText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5C">
        <w:rPr>
          <w:rFonts w:ascii="Times New Roman" w:hAnsi="Times New Roman" w:cs="Times New Roman"/>
          <w:b/>
          <w:sz w:val="28"/>
          <w:szCs w:val="28"/>
        </w:rPr>
        <w:t>2</w:t>
      </w:r>
      <w:r w:rsidR="00BA1203" w:rsidRPr="002A145C">
        <w:rPr>
          <w:rFonts w:ascii="Times New Roman" w:hAnsi="Times New Roman" w:cs="Times New Roman"/>
          <w:b/>
          <w:sz w:val="28"/>
          <w:szCs w:val="28"/>
        </w:rPr>
        <w:t>2 ноября</w:t>
      </w:r>
      <w:r w:rsidRPr="002A145C">
        <w:rPr>
          <w:rFonts w:ascii="Times New Roman" w:hAnsi="Times New Roman" w:cs="Times New Roman"/>
          <w:b/>
          <w:sz w:val="28"/>
          <w:szCs w:val="28"/>
        </w:rPr>
        <w:t xml:space="preserve"> 2016 г. в 16:00</w:t>
      </w:r>
    </w:p>
    <w:p w:rsidR="007508B2" w:rsidRPr="00126F9A" w:rsidRDefault="00C31B22" w:rsidP="00126F9A">
      <w:pPr>
        <w:pStyle w:val="PlainText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A3021E" w:rsidRPr="00126F9A">
        <w:rPr>
          <w:rFonts w:ascii="Times New Roman" w:hAnsi="Times New Roman" w:cs="Times New Roman"/>
          <w:sz w:val="28"/>
          <w:szCs w:val="28"/>
        </w:rPr>
        <w:t>Москва, ул. Вавилова, 40 (ко</w:t>
      </w:r>
      <w:r w:rsidR="007508B2" w:rsidRPr="00126F9A">
        <w:rPr>
          <w:rFonts w:ascii="Times New Roman" w:hAnsi="Times New Roman" w:cs="Times New Roman"/>
          <w:sz w:val="28"/>
          <w:szCs w:val="28"/>
        </w:rPr>
        <w:t>нференц-зал, 3-й этаж).</w:t>
      </w:r>
    </w:p>
    <w:p w:rsidR="00C31B22" w:rsidRPr="00126F9A" w:rsidRDefault="00C31B22" w:rsidP="00126F9A">
      <w:pPr>
        <w:pStyle w:val="PlainText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B2" w:rsidRPr="00126F9A" w:rsidRDefault="00C31B22" w:rsidP="00126F9A">
      <w:pPr>
        <w:pStyle w:val="PlainTex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E0855" w:rsidRDefault="00DE0855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203" w:rsidRDefault="00BA1203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Докладчик – к.т.н. Клионский Дмитрий Михайлович </w:t>
      </w:r>
    </w:p>
    <w:p w:rsidR="00BA1203" w:rsidRDefault="00BA1203" w:rsidP="00BA1203">
      <w:pPr>
        <w:pStyle w:val="a0"/>
        <w:spacing w:line="240" w:lineRule="auto"/>
        <w:ind w:firstLine="48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Санкт-Петербургский государственный электротехнический университет "ЛЭТИ" (СПбГЭТУ "ЛЭТИ"), доцент кафедры математического обеспечения и применения ЭВМ, зам. декана факультета компьютерных технологий и информатики СПбГЭТУ </w:t>
      </w:r>
      <w:r w:rsidRPr="001B6864">
        <w:rPr>
          <w:sz w:val="24"/>
          <w:szCs w:val="24"/>
        </w:rPr>
        <w:t>“</w:t>
      </w:r>
      <w:r>
        <w:rPr>
          <w:sz w:val="24"/>
          <w:szCs w:val="24"/>
        </w:rPr>
        <w:t>ЛЭТИ</w:t>
      </w:r>
      <w:r w:rsidRPr="001B6864">
        <w:rPr>
          <w:sz w:val="24"/>
          <w:szCs w:val="24"/>
        </w:rPr>
        <w:t>”</w:t>
      </w:r>
      <w:r>
        <w:rPr>
          <w:sz w:val="24"/>
          <w:szCs w:val="24"/>
        </w:rPr>
        <w:t xml:space="preserve"> по международной деятельности</w:t>
      </w:r>
    </w:p>
    <w:p w:rsidR="00BA1203" w:rsidRPr="00D7055D" w:rsidRDefault="00BA1203" w:rsidP="00BA12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5D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sz w:val="24"/>
          <w:szCs w:val="24"/>
        </w:rPr>
        <w:t>Санкт-Петербург</w:t>
      </w:r>
      <w:r w:rsidRPr="00D7055D">
        <w:rPr>
          <w:rFonts w:ascii="Times New Roman" w:hAnsi="Times New Roman" w:cs="Times New Roman"/>
          <w:spacing w:val="-2"/>
          <w:sz w:val="24"/>
          <w:szCs w:val="24"/>
        </w:rPr>
        <w:t>, Российская Федерация)</w:t>
      </w:r>
    </w:p>
    <w:p w:rsidR="00BA1203" w:rsidRDefault="00BA1203" w:rsidP="00BA120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203" w:rsidRDefault="00BA1203" w:rsidP="00BA1203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</w:t>
      </w:r>
    </w:p>
    <w:p w:rsidR="004A6E6D" w:rsidRDefault="00BA1203" w:rsidP="004A6E6D">
      <w:pPr>
        <w:pStyle w:val="PlainTex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4A6E6D"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4A6E6D">
        <w:rPr>
          <w:rFonts w:ascii="Times New Roman" w:hAnsi="Times New Roman" w:cs="Times New Roman"/>
          <w:b/>
          <w:color w:val="000000"/>
          <w:sz w:val="28"/>
          <w:szCs w:val="28"/>
        </w:rPr>
        <w:t>азработка моделей, методов и алгоритмов</w:t>
      </w:r>
      <w:r w:rsidR="004A6E6D" w:rsidRPr="001B68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6E6D">
        <w:rPr>
          <w:rFonts w:ascii="Times New Roman" w:hAnsi="Times New Roman" w:cs="Times New Roman"/>
          <w:b/>
          <w:color w:val="000000"/>
          <w:sz w:val="28"/>
          <w:szCs w:val="28"/>
        </w:rPr>
        <w:t>обработки нестационарных многокомпонентных вибрационных сигналов</w:t>
      </w:r>
    </w:p>
    <w:p w:rsidR="00BA1203" w:rsidRDefault="004A6E6D" w:rsidP="004A6E6D">
      <w:pPr>
        <w:pStyle w:val="PlainTex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 временной и частотной областях</w:t>
      </w:r>
      <w:r w:rsidR="00BA1203">
        <w:rPr>
          <w:rFonts w:ascii="Times New Roman" w:hAnsi="Times New Roman" w:cs="Times New Roman"/>
          <w:b/>
          <w:spacing w:val="-2"/>
          <w:sz w:val="28"/>
          <w:szCs w:val="28"/>
        </w:rPr>
        <w:t>».</w:t>
      </w:r>
    </w:p>
    <w:p w:rsidR="00DC593A" w:rsidRPr="00DC593A" w:rsidRDefault="00DC593A" w:rsidP="00126F9A">
      <w:pPr>
        <w:pStyle w:val="PlainTex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B2" w:rsidRPr="00BA1203" w:rsidRDefault="007508B2" w:rsidP="00126F9A">
      <w:pPr>
        <w:pStyle w:val="PlainTex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Аннотация</w:t>
      </w:r>
    </w:p>
    <w:p w:rsidR="001B3344" w:rsidRDefault="001B3344" w:rsidP="00126F9A">
      <w:pPr>
        <w:pStyle w:val="PlainTex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A6E6D" w:rsidRDefault="004A6E6D" w:rsidP="00B112E6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A6E6D" w:rsidRPr="004A6E6D" w:rsidRDefault="004A6E6D" w:rsidP="004A6E6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4A6E6D">
        <w:rPr>
          <w:rFonts w:ascii="Times New Roman" w:hAnsi="Times New Roman"/>
          <w:spacing w:val="-2"/>
          <w:sz w:val="24"/>
          <w:szCs w:val="24"/>
        </w:rPr>
        <w:t xml:space="preserve">Доклад посвящен методам и алгоритмам обработки и анализа нестационарных многокомпонентных вибрационных сигналов, поступающих по телеметрическим каналам связи от сложных динамических объектов в ходе проведения сеансов технических испытаний. Основное назначение проводимых технических испытаний – проверка правильности функционирования динамических объектов в соответствии с предназначением и условиями применения. Предлагаемые методы и алгоритмы ориентированы на обработку сигналов, </w:t>
      </w:r>
      <w:r w:rsidRPr="004A6E6D">
        <w:rPr>
          <w:rFonts w:ascii="Times New Roman" w:hAnsi="Times New Roman"/>
          <w:spacing w:val="-2"/>
          <w:sz w:val="24"/>
          <w:szCs w:val="24"/>
        </w:rPr>
        <w:lastRenderedPageBreak/>
        <w:t>полученных в ходе штатно и нештатно завершенных испытаний. Вибрационные сигналы являются важным источником информации о состоянии объекта на всех этапах испытаний в силу высокой чувствительности к отклонению характеристик механических вибраций от допустимых значений.</w:t>
      </w:r>
    </w:p>
    <w:p w:rsidR="004A6E6D" w:rsidRPr="004A6E6D" w:rsidRDefault="004A6E6D" w:rsidP="004A6E6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4A6E6D">
        <w:rPr>
          <w:rFonts w:ascii="Times New Roman" w:hAnsi="Times New Roman"/>
          <w:spacing w:val="-2"/>
          <w:sz w:val="24"/>
          <w:szCs w:val="24"/>
        </w:rPr>
        <w:t xml:space="preserve">Рассматривается кусочно-непрерывная модель вибрационного сигнала, соответствующая чередованию многокомпонентных вибрационных процессов различного типа, при этом каждый вибрационный процесс соответствует определенному режиму работы динамического объекта. </w:t>
      </w:r>
    </w:p>
    <w:p w:rsidR="004A6E6D" w:rsidRPr="004A6E6D" w:rsidRDefault="004A6E6D" w:rsidP="004A6E6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4A6E6D">
        <w:rPr>
          <w:rFonts w:ascii="Times New Roman" w:hAnsi="Times New Roman"/>
          <w:spacing w:val="-2"/>
          <w:sz w:val="24"/>
          <w:szCs w:val="24"/>
        </w:rPr>
        <w:t xml:space="preserve">Обработку вибрационных сигналов во временной области предлагается выполнять на основе гармонического вейвлет-преобразования, позволяющего вначале исключить шум из рассматриваемого сигнала с использованием пороговой обработки вейвлет-коэффициентов, а затем адаптивно выделить границы чередующихся вибрационных процессов с использованием процедуры сегментации. </w:t>
      </w:r>
    </w:p>
    <w:p w:rsidR="004A6E6D" w:rsidRPr="004A6E6D" w:rsidRDefault="004A6E6D" w:rsidP="004A6E6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4A6E6D">
        <w:rPr>
          <w:rFonts w:ascii="Times New Roman" w:hAnsi="Times New Roman"/>
          <w:spacing w:val="-2"/>
          <w:sz w:val="24"/>
          <w:szCs w:val="24"/>
        </w:rPr>
        <w:t>Обработка и анализ сигналов в частотной области проводятся с целью определения спектральных свойств различных типов вибраций и выявления потенциально опасных резонансных процессов, способных привести к нарушению механической целостности или разрушению объекта. Предлагается проводить обработку в частотной области на основе вейвлет-сглаживания Фурье-периодограммы вибрационного сигнала с использованием мягкой и жесткой пороговой обработок вейвлет-коэффициентов и специально рассчитанных порогов. Обработка осуществляется на основе использования классического дискретного вейвлет-преобразования на основе схемы диадического банка фильтров, а также недецимированного (максимально накладывающегося) вейвлет-преобразования, инвариантного к длине обрабатываемого сигнала. Также предлагается подход для обработки вибрационных сигналов с неравномерной временной сеткой – подход на основе использования периодограммы Ломба-Скаргла.</w:t>
      </w:r>
    </w:p>
    <w:p w:rsidR="004A6E6D" w:rsidRPr="004A6E6D" w:rsidRDefault="004A6E6D" w:rsidP="004A6E6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4A6E6D">
        <w:rPr>
          <w:rFonts w:ascii="Times New Roman" w:hAnsi="Times New Roman"/>
          <w:spacing w:val="-2"/>
          <w:sz w:val="24"/>
          <w:szCs w:val="24"/>
        </w:rPr>
        <w:t>Выделение разномасштабных компонент предлагается выполнять с использованием метода декомпозиции на эмпирические моды, в результате чего формируются компоненты многокомпонентного вибрационного сигнала, соответствующие различным типам вибраций. Процедура декомпозиции на эмпирические моды является адаптивной в силу извлечения компонент непосредственно из анализируемого сигнала без введения дополнительных базисов.</w:t>
      </w:r>
    </w:p>
    <w:p w:rsidR="004A6E6D" w:rsidRDefault="004A6E6D" w:rsidP="004A6E6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4A6E6D">
        <w:rPr>
          <w:rFonts w:ascii="Times New Roman" w:hAnsi="Times New Roman"/>
          <w:spacing w:val="-2"/>
          <w:sz w:val="24"/>
          <w:szCs w:val="24"/>
        </w:rPr>
        <w:t>Доклад сопровождается примерами обработки модельных и реальных сигналов во временной и частотной областях с использованием предлагаемых моделей, методов и алгоритмов.</w:t>
      </w:r>
    </w:p>
    <w:p w:rsidR="004A6E6D" w:rsidRPr="004A6E6D" w:rsidRDefault="004A6E6D" w:rsidP="004A6E6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C593A" w:rsidRPr="00DC593A" w:rsidRDefault="00DC593A" w:rsidP="00126F9A">
      <w:pPr>
        <w:pStyle w:val="PlainTex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3344" w:rsidRPr="00BA1203" w:rsidRDefault="001B3344" w:rsidP="00126F9A">
      <w:pPr>
        <w:pStyle w:val="PlainText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Приглашаются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желающие</w:t>
      </w:r>
    </w:p>
    <w:bookmarkEnd w:id="0"/>
    <w:p w:rsidR="001B3344" w:rsidRPr="00BA1203" w:rsidRDefault="001B3344" w:rsidP="00126F9A">
      <w:pPr>
        <w:pStyle w:val="PlainText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930" w:rsidRPr="00B112E6" w:rsidRDefault="00126F9A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Ученый секретать семинара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к.ф.-м.н. В.В.Яшина</w:t>
      </w:r>
    </w:p>
    <w:p w:rsidR="00085930" w:rsidRPr="00B112E6" w:rsidRDefault="00085930" w:rsidP="00126F9A">
      <w:pPr>
        <w:pStyle w:val="PlainTex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Ученый секретарь Национального комитета при Президиуме РАН по распознаванию образов и анализу изображений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в.н.с. ФИЦ ИУ РАН</w:t>
      </w:r>
    </w:p>
    <w:p w:rsidR="00085930" w:rsidRPr="00B112E6" w:rsidRDefault="00085930" w:rsidP="00126F9A">
      <w:pPr>
        <w:pStyle w:val="PlainText"/>
        <w:spacing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344" w:rsidRPr="00B112E6" w:rsidRDefault="001B3344" w:rsidP="00126F9A">
      <w:pPr>
        <w:pStyle w:val="PlainText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Справки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 499-135-90-33, 8-916-7871800</w:t>
      </w:r>
    </w:p>
    <w:p w:rsidR="001B3344" w:rsidRPr="00B112E6" w:rsidRDefault="001B3344" w:rsidP="00126F9A">
      <w:pPr>
        <w:pStyle w:val="PlainText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werayashina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</w:t>
      </w:r>
    </w:p>
    <w:sectPr w:rsidR="001B3344" w:rsidRPr="00B112E6" w:rsidSect="00A665F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508B2"/>
    <w:rsid w:val="000306D9"/>
    <w:rsid w:val="000352CB"/>
    <w:rsid w:val="00041A45"/>
    <w:rsid w:val="000729A3"/>
    <w:rsid w:val="00085930"/>
    <w:rsid w:val="00123C10"/>
    <w:rsid w:val="00126F9A"/>
    <w:rsid w:val="001B3344"/>
    <w:rsid w:val="001D743B"/>
    <w:rsid w:val="002A145C"/>
    <w:rsid w:val="003025C6"/>
    <w:rsid w:val="00465F0C"/>
    <w:rsid w:val="00494C57"/>
    <w:rsid w:val="004A6E6D"/>
    <w:rsid w:val="004E5264"/>
    <w:rsid w:val="006B1F1E"/>
    <w:rsid w:val="007508B2"/>
    <w:rsid w:val="007D782A"/>
    <w:rsid w:val="008A1A53"/>
    <w:rsid w:val="00A135C4"/>
    <w:rsid w:val="00A3021E"/>
    <w:rsid w:val="00A64BCE"/>
    <w:rsid w:val="00A665F0"/>
    <w:rsid w:val="00A957C6"/>
    <w:rsid w:val="00AB7622"/>
    <w:rsid w:val="00AD0C42"/>
    <w:rsid w:val="00B112E6"/>
    <w:rsid w:val="00B41FD4"/>
    <w:rsid w:val="00B87408"/>
    <w:rsid w:val="00B95CE3"/>
    <w:rsid w:val="00BA1203"/>
    <w:rsid w:val="00BB3143"/>
    <w:rsid w:val="00C31B22"/>
    <w:rsid w:val="00CF78BF"/>
    <w:rsid w:val="00D55F9E"/>
    <w:rsid w:val="00D7055D"/>
    <w:rsid w:val="00DC593A"/>
    <w:rsid w:val="00DE0855"/>
    <w:rsid w:val="00F57BE6"/>
    <w:rsid w:val="00F603EC"/>
    <w:rsid w:val="00FE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08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08B2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508B2"/>
    <w:rPr>
      <w:color w:val="0000FF" w:themeColor="hyperlink"/>
      <w:u w:val="single"/>
    </w:rPr>
  </w:style>
  <w:style w:type="character" w:customStyle="1" w:styleId="A">
    <w:name w:val="Нет A"/>
    <w:rsid w:val="007508B2"/>
    <w:rPr>
      <w:lang w:val="ru-RU"/>
    </w:rPr>
  </w:style>
  <w:style w:type="paragraph" w:customStyle="1" w:styleId="Default">
    <w:name w:val="Default"/>
    <w:rsid w:val="00750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0">
    <w:name w:val="Стиль Основной текст + По центру"/>
    <w:basedOn w:val="Normal"/>
    <w:rsid w:val="00BA1203"/>
    <w:pPr>
      <w:widowControl w:val="0"/>
      <w:suppressAutoHyphens/>
      <w:spacing w:after="0" w:line="312" w:lineRule="auto"/>
      <w:ind w:firstLine="480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ccsc.ru/international/membership/roai/i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IG</cp:lastModifiedBy>
  <cp:revision>5</cp:revision>
  <dcterms:created xsi:type="dcterms:W3CDTF">2016-11-13T17:36:00Z</dcterms:created>
  <dcterms:modified xsi:type="dcterms:W3CDTF">2016-11-13T17:51:00Z</dcterms:modified>
</cp:coreProperties>
</file>